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50F6" w14:textId="74FE2C24" w:rsidR="00AB1911" w:rsidRPr="008067C4" w:rsidRDefault="008067C4">
      <w:pPr>
        <w:rPr>
          <w:b/>
          <w:bCs/>
        </w:rPr>
      </w:pPr>
      <w:r w:rsidRPr="008067C4">
        <w:rPr>
          <w:b/>
          <w:bCs/>
        </w:rPr>
        <w:t xml:space="preserve">A10 </w:t>
      </w:r>
      <w:r>
        <w:rPr>
          <w:b/>
          <w:bCs/>
        </w:rPr>
        <w:tab/>
      </w:r>
      <w:r w:rsidRPr="008067C4">
        <w:rPr>
          <w:b/>
          <w:bCs/>
        </w:rPr>
        <w:t>Bijlage 29 – 36 Nota zienswijzen en zienswijzen - zie A6</w:t>
      </w:r>
    </w:p>
    <w:sectPr w:rsidR="00AB1911" w:rsidRPr="00806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C4"/>
    <w:rsid w:val="004A5429"/>
    <w:rsid w:val="008067C4"/>
    <w:rsid w:val="00844F03"/>
    <w:rsid w:val="00A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D540"/>
  <w15:chartTrackingRefBased/>
  <w15:docId w15:val="{B0DC8981-C7E6-4C56-AEA2-A452B70D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7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7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6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6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6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6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67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7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7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7C4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7C4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67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67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67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67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6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7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6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67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67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67C4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67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67C4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67C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Company>Ict Rijk van Nijmegen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Hagelaar</dc:creator>
  <cp:keywords/>
  <dc:description/>
  <cp:lastModifiedBy>Tamara Hagelaar</cp:lastModifiedBy>
  <cp:revision>1</cp:revision>
  <dcterms:created xsi:type="dcterms:W3CDTF">2025-12-11T14:04:00Z</dcterms:created>
  <dcterms:modified xsi:type="dcterms:W3CDTF">2025-12-11T14:08:00Z</dcterms:modified>
</cp:coreProperties>
</file>